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02080" w14:textId="77777777" w:rsidR="00760581" w:rsidRPr="00760581" w:rsidRDefault="00760581" w:rsidP="00760581">
      <w:pPr>
        <w:spacing w:after="0"/>
        <w:jc w:val="center"/>
        <w:rPr>
          <w:b/>
          <w:bCs/>
          <w:lang w:val="ro-RO"/>
        </w:rPr>
      </w:pPr>
      <w:r w:rsidRPr="00760581">
        <w:rPr>
          <w:b/>
          <w:bCs/>
          <w:lang w:val="ro-RO"/>
        </w:rPr>
        <w:t>ANUNȚ</w:t>
      </w:r>
    </w:p>
    <w:p w14:paraId="59EB74B6" w14:textId="77777777" w:rsidR="00760581" w:rsidRDefault="00760581" w:rsidP="00760581">
      <w:pPr>
        <w:spacing w:after="0"/>
        <w:jc w:val="center"/>
        <w:rPr>
          <w:b/>
          <w:bCs/>
          <w:lang w:val="ro-RO"/>
        </w:rPr>
      </w:pPr>
      <w:r w:rsidRPr="00760581">
        <w:rPr>
          <w:b/>
          <w:bCs/>
          <w:lang w:val="ro-RO"/>
        </w:rPr>
        <w:t>privind organizarea concursului pentru ocuparea funcției vacante de administrator al Î.S. Sanatoriul-preventoriu de bază „Constructorul”</w:t>
      </w:r>
    </w:p>
    <w:p w14:paraId="126F9D4F" w14:textId="77777777" w:rsidR="00760581" w:rsidRPr="00760581" w:rsidRDefault="00760581" w:rsidP="00760581">
      <w:pPr>
        <w:spacing w:after="0"/>
        <w:jc w:val="center"/>
        <w:rPr>
          <w:b/>
          <w:bCs/>
          <w:lang w:val="ro-RO"/>
        </w:rPr>
      </w:pPr>
    </w:p>
    <w:p w14:paraId="38E95C63" w14:textId="0136598F" w:rsidR="00760581" w:rsidRPr="00760581" w:rsidRDefault="00760581" w:rsidP="00760581">
      <w:pPr>
        <w:spacing w:after="0"/>
        <w:ind w:firstLine="709"/>
        <w:jc w:val="both"/>
        <w:rPr>
          <w:lang w:val="ro-RO"/>
        </w:rPr>
      </w:pPr>
      <w:r>
        <w:rPr>
          <w:lang w:val="ro-RO"/>
        </w:rPr>
        <w:t>Comisia de selectare</w:t>
      </w:r>
      <w:r w:rsidRPr="00760581">
        <w:rPr>
          <w:lang w:val="ro-RO"/>
        </w:rPr>
        <w:t xml:space="preserve"> anunță organizarea concursului pentru ocuparea funcției vacante de administrator al Întreprinderii de Stat Sanatoriul-preventoriu de bază „Constructorul”, administrată de Agenția Proprietății Publice.</w:t>
      </w:r>
    </w:p>
    <w:p w14:paraId="6B8A0C84" w14:textId="7FA7DDD7" w:rsidR="00760581" w:rsidRDefault="00760581" w:rsidP="00760581">
      <w:pPr>
        <w:spacing w:after="0"/>
        <w:ind w:firstLine="709"/>
        <w:jc w:val="both"/>
        <w:rPr>
          <w:lang w:val="ro-RO"/>
        </w:rPr>
      </w:pPr>
      <w:r w:rsidRPr="00760581">
        <w:rPr>
          <w:lang w:val="ro-RO"/>
        </w:rPr>
        <w:t>Concursul este organizat în condiții de transparență, competiție deschisă și tratament egal, în vederea selectării candidatului care va fi propus fondatorului spre desemnare în funcție.</w:t>
      </w:r>
    </w:p>
    <w:p w14:paraId="3B0F6977" w14:textId="77777777" w:rsidR="00760581" w:rsidRPr="00760581" w:rsidRDefault="00760581" w:rsidP="00760581">
      <w:pPr>
        <w:spacing w:after="0"/>
        <w:ind w:firstLine="709"/>
        <w:jc w:val="both"/>
        <w:rPr>
          <w:lang w:val="ro-RO"/>
        </w:rPr>
      </w:pPr>
    </w:p>
    <w:p w14:paraId="2A0F19E4" w14:textId="77777777" w:rsidR="00760581" w:rsidRPr="00760581" w:rsidRDefault="00760581" w:rsidP="00760581">
      <w:pPr>
        <w:spacing w:after="0"/>
        <w:ind w:firstLine="709"/>
        <w:jc w:val="both"/>
        <w:rPr>
          <w:b/>
          <w:bCs/>
          <w:lang w:val="ro-RO"/>
        </w:rPr>
      </w:pPr>
      <w:r w:rsidRPr="00760581">
        <w:rPr>
          <w:b/>
          <w:bCs/>
          <w:lang w:val="ro-RO"/>
        </w:rPr>
        <w:t>Condiții de participare</w:t>
      </w:r>
    </w:p>
    <w:p w14:paraId="20611613" w14:textId="77777777" w:rsidR="00760581" w:rsidRPr="00760581" w:rsidRDefault="00760581" w:rsidP="00760581">
      <w:pPr>
        <w:spacing w:after="0"/>
        <w:ind w:firstLine="709"/>
        <w:jc w:val="both"/>
        <w:rPr>
          <w:lang w:val="ro-RO"/>
        </w:rPr>
      </w:pPr>
      <w:r w:rsidRPr="00760581">
        <w:rPr>
          <w:lang w:val="ro-RO"/>
        </w:rPr>
        <w:t>La concurs pot participa persoanele care întrunesc cumulativ următoarele cerințe:</w:t>
      </w:r>
    </w:p>
    <w:p w14:paraId="47988D00" w14:textId="77777777" w:rsidR="00760581" w:rsidRPr="00760581" w:rsidRDefault="00760581" w:rsidP="006C66F9">
      <w:pPr>
        <w:numPr>
          <w:ilvl w:val="0"/>
          <w:numId w:val="1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sunt cetățeni ai Republicii Moldova și cunosc limba română;</w:t>
      </w:r>
    </w:p>
    <w:p w14:paraId="42661862" w14:textId="77777777" w:rsidR="00760581" w:rsidRPr="00760581" w:rsidRDefault="00760581" w:rsidP="006C66F9">
      <w:pPr>
        <w:numPr>
          <w:ilvl w:val="0"/>
          <w:numId w:val="1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dețin studii superioare sau echivalentul acestora în domenii relevante: economie, drept, medicină, management, contabilitate sau administrație publică;</w:t>
      </w:r>
    </w:p>
    <w:p w14:paraId="61C24A35" w14:textId="77777777" w:rsidR="00760581" w:rsidRPr="00760581" w:rsidRDefault="00760581" w:rsidP="006C66F9">
      <w:pPr>
        <w:numPr>
          <w:ilvl w:val="0"/>
          <w:numId w:val="1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au cel puțin 4 ani de experiență în funcții de conducere;</w:t>
      </w:r>
    </w:p>
    <w:p w14:paraId="44F988BE" w14:textId="77777777" w:rsidR="006C66F9" w:rsidRDefault="00760581" w:rsidP="006C66F9">
      <w:pPr>
        <w:numPr>
          <w:ilvl w:val="0"/>
          <w:numId w:val="1"/>
        </w:numPr>
        <w:spacing w:after="0"/>
        <w:jc w:val="both"/>
        <w:rPr>
          <w:lang w:val="ro-RO"/>
        </w:rPr>
      </w:pPr>
      <w:r w:rsidRPr="006C66F9">
        <w:rPr>
          <w:lang w:val="ro-RO"/>
        </w:rPr>
        <w:t>nu se află în situațiile de incompatibilitate sau restricțiile prevăzute de Regulamentul concursului</w:t>
      </w:r>
      <w:r w:rsidR="006C66F9" w:rsidRPr="006C66F9">
        <w:rPr>
          <w:lang w:val="ro-RO"/>
        </w:rPr>
        <w:t>;</w:t>
      </w:r>
    </w:p>
    <w:p w14:paraId="7027C0CD" w14:textId="1CE7B464" w:rsidR="00760581" w:rsidRPr="006C66F9" w:rsidRDefault="006C66F9" w:rsidP="006C66F9">
      <w:pPr>
        <w:numPr>
          <w:ilvl w:val="0"/>
          <w:numId w:val="1"/>
        </w:numPr>
        <w:spacing w:after="0"/>
        <w:jc w:val="both"/>
        <w:rPr>
          <w:lang w:val="ro-RO"/>
        </w:rPr>
      </w:pPr>
      <w:r>
        <w:rPr>
          <w:lang w:val="ro-RO"/>
        </w:rPr>
        <w:t>c</w:t>
      </w:r>
      <w:r w:rsidR="00760581" w:rsidRPr="006C66F9">
        <w:rPr>
          <w:lang w:val="ro-RO"/>
        </w:rPr>
        <w:t>unoașterea unei limbi de circulație internațională constituie un avantaj.</w:t>
      </w:r>
    </w:p>
    <w:p w14:paraId="401C72AE" w14:textId="77777777" w:rsidR="00760581" w:rsidRPr="00760581" w:rsidRDefault="00760581" w:rsidP="00CC2EA1">
      <w:pPr>
        <w:spacing w:before="240" w:after="0"/>
        <w:ind w:firstLine="709"/>
        <w:jc w:val="both"/>
        <w:rPr>
          <w:b/>
          <w:bCs/>
          <w:lang w:val="ro-RO"/>
        </w:rPr>
      </w:pPr>
      <w:r w:rsidRPr="00760581">
        <w:rPr>
          <w:b/>
          <w:bCs/>
          <w:lang w:val="ro-RO"/>
        </w:rPr>
        <w:t>Dosarul de participare</w:t>
      </w:r>
    </w:p>
    <w:p w14:paraId="1E6860F1" w14:textId="77777777" w:rsidR="00760581" w:rsidRPr="00760581" w:rsidRDefault="00760581" w:rsidP="00760581">
      <w:pPr>
        <w:spacing w:after="0"/>
        <w:ind w:firstLine="709"/>
        <w:jc w:val="both"/>
        <w:rPr>
          <w:lang w:val="ro-RO"/>
        </w:rPr>
      </w:pPr>
      <w:r w:rsidRPr="00760581">
        <w:rPr>
          <w:lang w:val="ro-RO"/>
        </w:rPr>
        <w:t>Dosarul trebuie să conțină:</w:t>
      </w:r>
    </w:p>
    <w:p w14:paraId="255BCE53" w14:textId="77777777" w:rsidR="00760581" w:rsidRPr="00760581" w:rsidRDefault="00760581" w:rsidP="00760581">
      <w:pPr>
        <w:numPr>
          <w:ilvl w:val="0"/>
          <w:numId w:val="2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Scrisoare de motivare și viziunea privind eficientizarea activității economico-financiare a întreprinderii;</w:t>
      </w:r>
    </w:p>
    <w:p w14:paraId="4E0718A6" w14:textId="77777777" w:rsidR="00760581" w:rsidRPr="00760581" w:rsidRDefault="00760581" w:rsidP="00760581">
      <w:pPr>
        <w:numPr>
          <w:ilvl w:val="0"/>
          <w:numId w:val="2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Curriculum vitae (CV);</w:t>
      </w:r>
    </w:p>
    <w:p w14:paraId="014971A0" w14:textId="77777777" w:rsidR="00760581" w:rsidRPr="00760581" w:rsidRDefault="00760581" w:rsidP="00760581">
      <w:pPr>
        <w:numPr>
          <w:ilvl w:val="0"/>
          <w:numId w:val="2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Copia actului de identitate;</w:t>
      </w:r>
    </w:p>
    <w:p w14:paraId="7998A804" w14:textId="77777777" w:rsidR="00760581" w:rsidRPr="00760581" w:rsidRDefault="00760581" w:rsidP="00760581">
      <w:pPr>
        <w:numPr>
          <w:ilvl w:val="0"/>
          <w:numId w:val="2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Copia diplomei de studii;</w:t>
      </w:r>
    </w:p>
    <w:p w14:paraId="707297B0" w14:textId="77777777" w:rsidR="00760581" w:rsidRPr="00760581" w:rsidRDefault="00760581" w:rsidP="00760581">
      <w:pPr>
        <w:numPr>
          <w:ilvl w:val="0"/>
          <w:numId w:val="2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Referințe profesionale sau scrisori de recomandare;</w:t>
      </w:r>
    </w:p>
    <w:p w14:paraId="77323870" w14:textId="77777777" w:rsidR="00760581" w:rsidRPr="00760581" w:rsidRDefault="00760581" w:rsidP="00760581">
      <w:pPr>
        <w:numPr>
          <w:ilvl w:val="0"/>
          <w:numId w:val="2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Cazier judiciar sau declarație pe propria răspundere, cu prezentarea ulterioară a cazierului;</w:t>
      </w:r>
    </w:p>
    <w:p w14:paraId="5CAC2A7B" w14:textId="77777777" w:rsidR="00760581" w:rsidRPr="00760581" w:rsidRDefault="00760581" w:rsidP="00760581">
      <w:pPr>
        <w:numPr>
          <w:ilvl w:val="0"/>
          <w:numId w:val="2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Declarația privind evaluarea competenței și adecvării candidatului;</w:t>
      </w:r>
    </w:p>
    <w:p w14:paraId="53E68C05" w14:textId="77777777" w:rsidR="00760581" w:rsidRPr="00760581" w:rsidRDefault="00760581" w:rsidP="00760581">
      <w:pPr>
        <w:numPr>
          <w:ilvl w:val="0"/>
          <w:numId w:val="2"/>
        </w:numPr>
        <w:spacing w:after="0"/>
        <w:jc w:val="both"/>
        <w:rPr>
          <w:lang w:val="ro-RO"/>
        </w:rPr>
      </w:pPr>
      <w:r w:rsidRPr="00760581">
        <w:rPr>
          <w:lang w:val="ro-RO"/>
        </w:rPr>
        <w:t>Acordul scris privind prelucrarea datelor cu caracter personal.</w:t>
      </w:r>
    </w:p>
    <w:p w14:paraId="4E9685C4" w14:textId="77777777" w:rsidR="00760581" w:rsidRPr="007A4507" w:rsidRDefault="00760581" w:rsidP="00760581">
      <w:pPr>
        <w:spacing w:after="0"/>
        <w:ind w:firstLine="709"/>
        <w:jc w:val="both"/>
        <w:rPr>
          <w:i/>
          <w:iCs/>
          <w:lang w:val="ro-RO"/>
        </w:rPr>
      </w:pPr>
      <w:r w:rsidRPr="007A4507">
        <w:rPr>
          <w:i/>
          <w:iCs/>
          <w:lang w:val="ro-RO"/>
        </w:rPr>
        <w:t>Copiile documentelor se certifică de candidat pe propria răspundere sau se prezintă împreună cu originalele pentru verificare. Certificatele de perfecționare profesională pot fi anexate suplimentar.</w:t>
      </w:r>
    </w:p>
    <w:p w14:paraId="7F9683E5" w14:textId="77777777" w:rsidR="00760581" w:rsidRPr="00760581" w:rsidRDefault="00760581" w:rsidP="00CC2EA1">
      <w:pPr>
        <w:spacing w:before="240" w:after="0"/>
        <w:ind w:firstLine="709"/>
        <w:jc w:val="both"/>
        <w:rPr>
          <w:b/>
          <w:bCs/>
          <w:lang w:val="ro-RO"/>
        </w:rPr>
      </w:pPr>
      <w:r w:rsidRPr="00760581">
        <w:rPr>
          <w:b/>
          <w:bCs/>
          <w:lang w:val="ro-RO"/>
        </w:rPr>
        <w:t>Desfășurarea concursului</w:t>
      </w:r>
    </w:p>
    <w:p w14:paraId="4C4EE446" w14:textId="77777777" w:rsidR="00760581" w:rsidRPr="00760581" w:rsidRDefault="00760581" w:rsidP="00760581">
      <w:pPr>
        <w:spacing w:after="0"/>
        <w:ind w:firstLine="709"/>
        <w:jc w:val="both"/>
        <w:rPr>
          <w:lang w:val="ro-RO"/>
        </w:rPr>
      </w:pPr>
      <w:r w:rsidRPr="00760581">
        <w:rPr>
          <w:lang w:val="ro-RO"/>
        </w:rPr>
        <w:t>Concursul se desfășoară în două etape:</w:t>
      </w:r>
    </w:p>
    <w:p w14:paraId="0998237B" w14:textId="77777777" w:rsidR="00760581" w:rsidRPr="00760581" w:rsidRDefault="00760581" w:rsidP="00760581">
      <w:pPr>
        <w:numPr>
          <w:ilvl w:val="0"/>
          <w:numId w:val="3"/>
        </w:numPr>
        <w:spacing w:after="0"/>
        <w:jc w:val="both"/>
        <w:rPr>
          <w:lang w:val="ro-RO"/>
        </w:rPr>
      </w:pPr>
      <w:r w:rsidRPr="00760581">
        <w:rPr>
          <w:b/>
          <w:bCs/>
          <w:lang w:val="ro-RO"/>
        </w:rPr>
        <w:t>Preselecția candidaților</w:t>
      </w:r>
      <w:r w:rsidRPr="00760581">
        <w:rPr>
          <w:lang w:val="ro-RO"/>
        </w:rPr>
        <w:t>, în baza dosarelor depuse;</w:t>
      </w:r>
    </w:p>
    <w:p w14:paraId="2C95D531" w14:textId="77777777" w:rsidR="00760581" w:rsidRPr="00760581" w:rsidRDefault="00760581" w:rsidP="00760581">
      <w:pPr>
        <w:numPr>
          <w:ilvl w:val="0"/>
          <w:numId w:val="3"/>
        </w:numPr>
        <w:spacing w:after="0"/>
        <w:jc w:val="both"/>
        <w:rPr>
          <w:lang w:val="ro-RO"/>
        </w:rPr>
      </w:pPr>
      <w:r w:rsidRPr="00760581">
        <w:rPr>
          <w:b/>
          <w:bCs/>
          <w:lang w:val="ro-RO"/>
        </w:rPr>
        <w:t>Interviul</w:t>
      </w:r>
      <w:r w:rsidRPr="00760581">
        <w:rPr>
          <w:lang w:val="ro-RO"/>
        </w:rPr>
        <w:t xml:space="preserve">, în cadrul căruia vor fi evaluate competențele profesionale și manageriale, cunoștințele în domeniul de activitate al întreprinderii, </w:t>
      </w:r>
      <w:r w:rsidRPr="00760581">
        <w:rPr>
          <w:lang w:val="ro-RO"/>
        </w:rPr>
        <w:lastRenderedPageBreak/>
        <w:t>integritatea, competențele de guvernanță corporativă și viziunea privind eficientizarea activității economico-financiare.</w:t>
      </w:r>
    </w:p>
    <w:p w14:paraId="0B20726D" w14:textId="77777777" w:rsidR="00760581" w:rsidRPr="00760581" w:rsidRDefault="00760581" w:rsidP="00760581">
      <w:pPr>
        <w:spacing w:after="0"/>
        <w:ind w:firstLine="709"/>
        <w:jc w:val="both"/>
        <w:rPr>
          <w:lang w:val="ro-RO"/>
        </w:rPr>
      </w:pPr>
      <w:r w:rsidRPr="00760581">
        <w:rPr>
          <w:lang w:val="ro-RO"/>
        </w:rPr>
        <w:t>Punctajul minim pentru promovarea concursului este de 6 puncte.</w:t>
      </w:r>
    </w:p>
    <w:p w14:paraId="76D266DB" w14:textId="77777777" w:rsidR="00760581" w:rsidRPr="00760581" w:rsidRDefault="00760581" w:rsidP="000304DE">
      <w:pPr>
        <w:spacing w:before="240" w:after="0"/>
        <w:ind w:firstLine="709"/>
        <w:jc w:val="both"/>
        <w:rPr>
          <w:b/>
          <w:bCs/>
          <w:lang w:val="ro-RO"/>
        </w:rPr>
      </w:pPr>
      <w:r w:rsidRPr="00760581">
        <w:rPr>
          <w:b/>
          <w:bCs/>
          <w:lang w:val="ro-RO"/>
        </w:rPr>
        <w:t>Depunerea dosarelor</w:t>
      </w:r>
    </w:p>
    <w:p w14:paraId="00C0E6A9" w14:textId="00C31A9F" w:rsidR="00760581" w:rsidRDefault="00760581" w:rsidP="00760581">
      <w:pPr>
        <w:spacing w:after="0"/>
        <w:ind w:firstLine="709"/>
        <w:jc w:val="both"/>
        <w:rPr>
          <w:lang w:val="ro-RO"/>
        </w:rPr>
      </w:pPr>
      <w:r w:rsidRPr="00760581">
        <w:rPr>
          <w:lang w:val="ro-RO"/>
        </w:rPr>
        <w:t>Dosarele se depun la sediul Î.S. Sanatoriul-preventoriu de bază „Constructorul”, situat pe str.</w:t>
      </w:r>
      <w:r w:rsidR="007A4507">
        <w:rPr>
          <w:lang w:val="ro-RO"/>
        </w:rPr>
        <w:t xml:space="preserve"> Nicolai</w:t>
      </w:r>
      <w:r w:rsidRPr="00760581">
        <w:rPr>
          <w:lang w:val="ro-RO"/>
        </w:rPr>
        <w:t xml:space="preserve"> </w:t>
      </w:r>
      <w:proofErr w:type="spellStart"/>
      <w:r w:rsidRPr="00760581">
        <w:rPr>
          <w:lang w:val="ro-RO"/>
        </w:rPr>
        <w:t>Zelinski</w:t>
      </w:r>
      <w:proofErr w:type="spellEnd"/>
      <w:r w:rsidRPr="00760581">
        <w:rPr>
          <w:lang w:val="ro-RO"/>
        </w:rPr>
        <w:t xml:space="preserve"> nr. 15, mun. Chișinău, MD-2038, sau se transmit electronic la adresa </w:t>
      </w:r>
      <w:r w:rsidR="007A4507">
        <w:rPr>
          <w:lang w:val="ro-RO"/>
        </w:rPr>
        <w:t>spbconstructorul@gmail.com</w:t>
      </w:r>
      <w:r w:rsidR="005D6B29">
        <w:rPr>
          <w:lang w:val="ro-RO"/>
        </w:rPr>
        <w:t>, î</w:t>
      </w:r>
      <w:r w:rsidR="005D6B29" w:rsidRPr="005D6B29">
        <w:rPr>
          <w:lang w:val="ro-RO"/>
        </w:rPr>
        <w:t>n conformitate cu cerin</w:t>
      </w:r>
      <w:r w:rsidR="005D6B29">
        <w:rPr>
          <w:lang w:val="ro-RO"/>
        </w:rPr>
        <w:t>ț</w:t>
      </w:r>
      <w:r w:rsidR="005D6B29" w:rsidRPr="005D6B29">
        <w:rPr>
          <w:lang w:val="ro-RO"/>
        </w:rPr>
        <w:t>ele de corespundere a documentului electronic</w:t>
      </w:r>
      <w:r w:rsidR="007A4507">
        <w:rPr>
          <w:lang w:val="ro-RO"/>
        </w:rPr>
        <w:t>.</w:t>
      </w:r>
    </w:p>
    <w:p w14:paraId="44051834" w14:textId="5D47D3A6" w:rsidR="00760581" w:rsidRPr="00760581" w:rsidRDefault="00760581" w:rsidP="00760581">
      <w:pPr>
        <w:spacing w:after="0"/>
        <w:ind w:firstLine="709"/>
        <w:jc w:val="both"/>
        <w:rPr>
          <w:lang w:val="ro-RO"/>
        </w:rPr>
      </w:pPr>
      <w:r>
        <w:rPr>
          <w:lang w:val="ro-RO"/>
        </w:rPr>
        <w:t>Persoana de contact: secretarul comisiei de selectare</w:t>
      </w:r>
      <w:r w:rsidR="007A4507">
        <w:rPr>
          <w:lang w:val="ro-RO"/>
        </w:rPr>
        <w:t xml:space="preserve"> -</w:t>
      </w:r>
      <w:r>
        <w:rPr>
          <w:lang w:val="ro-RO"/>
        </w:rPr>
        <w:t xml:space="preserve"> </w:t>
      </w:r>
      <w:r w:rsidR="007A4507">
        <w:rPr>
          <w:lang w:val="ro-RO"/>
        </w:rPr>
        <w:t>0 792 63 461.</w:t>
      </w:r>
    </w:p>
    <w:p w14:paraId="035D81B1" w14:textId="6C195016" w:rsidR="00760581" w:rsidRPr="00760581" w:rsidRDefault="00760581" w:rsidP="00760581">
      <w:pPr>
        <w:spacing w:after="0"/>
        <w:ind w:firstLine="709"/>
        <w:jc w:val="both"/>
        <w:rPr>
          <w:lang w:val="ro-RO"/>
        </w:rPr>
      </w:pPr>
      <w:r w:rsidRPr="00760581">
        <w:rPr>
          <w:b/>
          <w:bCs/>
          <w:lang w:val="ro-RO"/>
        </w:rPr>
        <w:t>Termenul-limită de depunere a dosarelor:</w:t>
      </w:r>
      <w:r w:rsidRPr="00760581">
        <w:rPr>
          <w:lang w:val="ro-RO"/>
        </w:rPr>
        <w:t xml:space="preserve"> </w:t>
      </w:r>
      <w:r w:rsidR="007A4507" w:rsidRPr="007A4507">
        <w:rPr>
          <w:b/>
          <w:bCs/>
          <w:u w:val="single"/>
          <w:lang w:val="ro-RO"/>
        </w:rPr>
        <w:t>18.11.2026,</w:t>
      </w:r>
      <w:r w:rsidRPr="007A4507">
        <w:rPr>
          <w:b/>
          <w:bCs/>
          <w:u w:val="single"/>
          <w:lang w:val="ro-RO"/>
        </w:rPr>
        <w:t xml:space="preserve"> ora </w:t>
      </w:r>
      <w:r w:rsidR="007A4507" w:rsidRPr="007A4507">
        <w:rPr>
          <w:b/>
          <w:bCs/>
          <w:u w:val="single"/>
          <w:lang w:val="ro-RO"/>
        </w:rPr>
        <w:t>1</w:t>
      </w:r>
      <w:r w:rsidR="000C751A">
        <w:rPr>
          <w:b/>
          <w:bCs/>
          <w:u w:val="single"/>
          <w:lang w:val="ro-RO"/>
        </w:rPr>
        <w:t>5</w:t>
      </w:r>
      <w:r w:rsidR="007A4507" w:rsidRPr="007A4507">
        <w:rPr>
          <w:b/>
          <w:bCs/>
          <w:u w:val="single"/>
          <w:lang w:val="ro-RO"/>
        </w:rPr>
        <w:t>:00</w:t>
      </w:r>
      <w:r w:rsidRPr="007A4507">
        <w:rPr>
          <w:lang w:val="ro-RO"/>
        </w:rPr>
        <w:t>.</w:t>
      </w:r>
    </w:p>
    <w:p w14:paraId="354521CB" w14:textId="77777777" w:rsidR="00760581" w:rsidRPr="00760581" w:rsidRDefault="00760581" w:rsidP="00760581">
      <w:pPr>
        <w:spacing w:after="0"/>
        <w:ind w:firstLine="709"/>
        <w:jc w:val="both"/>
        <w:rPr>
          <w:lang w:val="ro-RO"/>
        </w:rPr>
      </w:pPr>
      <w:r w:rsidRPr="00760581">
        <w:rPr>
          <w:lang w:val="ro-RO"/>
        </w:rPr>
        <w:t>Dosarele incomplete sau depuse după expirarea termenului-limită nu vor fi evaluate.</w:t>
      </w:r>
    </w:p>
    <w:p w14:paraId="382E3A74" w14:textId="77777777" w:rsidR="00760581" w:rsidRPr="00760581" w:rsidRDefault="00760581" w:rsidP="000304DE">
      <w:pPr>
        <w:spacing w:before="240" w:after="0"/>
        <w:ind w:firstLine="709"/>
        <w:jc w:val="both"/>
        <w:rPr>
          <w:lang w:val="ro-RO"/>
        </w:rPr>
      </w:pPr>
      <w:r w:rsidRPr="00760581">
        <w:rPr>
          <w:lang w:val="ro-RO"/>
        </w:rPr>
        <w:t>Informațiile privind data, ora și locul desfășurării interviului vor fi publicate ulterior pe paginile web ale întreprinderii și Agenției Proprietății Publice.</w:t>
      </w:r>
    </w:p>
    <w:p w14:paraId="232C89EE" w14:textId="0BF9C5CD" w:rsidR="007A4507" w:rsidRDefault="00760581" w:rsidP="000304DE">
      <w:pPr>
        <w:spacing w:before="240" w:after="0"/>
        <w:ind w:firstLine="709"/>
        <w:jc w:val="both"/>
        <w:rPr>
          <w:lang w:val="ro-RO"/>
        </w:rPr>
      </w:pPr>
      <w:r w:rsidRPr="00760581">
        <w:rPr>
          <w:lang w:val="ro-RO"/>
        </w:rPr>
        <w:t>Regulamentul privind organizarea și desfășurarea concursului</w:t>
      </w:r>
      <w:r w:rsidR="007A4507">
        <w:rPr>
          <w:lang w:val="ro-RO"/>
        </w:rPr>
        <w:t xml:space="preserve">, </w:t>
      </w:r>
      <w:r w:rsidR="007A4507" w:rsidRPr="007A4507">
        <w:rPr>
          <w:lang w:val="ro-RO"/>
        </w:rPr>
        <w:t>inclusiv</w:t>
      </w:r>
      <w:r w:rsidR="007A4507" w:rsidRPr="007A4507">
        <w:rPr>
          <w:lang w:val="ro-RO"/>
        </w:rPr>
        <w:t xml:space="preserve"> </w:t>
      </w:r>
      <w:r w:rsidR="007A4507" w:rsidRPr="007A4507">
        <w:rPr>
          <w:lang w:val="ro-RO"/>
        </w:rPr>
        <w:t>bibliografia concursului, în baza căreia se vor formula subiectele pentru proba de interviu</w:t>
      </w:r>
      <w:r w:rsidR="00847B5C">
        <w:rPr>
          <w:lang w:val="ro-RO"/>
        </w:rPr>
        <w:t xml:space="preserve"> (Anexa nr.1</w:t>
      </w:r>
      <w:r w:rsidR="000304DE">
        <w:rPr>
          <w:lang w:val="ro-RO"/>
        </w:rPr>
        <w:t xml:space="preserve"> din Regulament</w:t>
      </w:r>
      <w:r w:rsidR="00847B5C">
        <w:rPr>
          <w:lang w:val="ro-RO"/>
        </w:rPr>
        <w:t>)</w:t>
      </w:r>
      <w:r w:rsidR="007A4507" w:rsidRPr="007A4507">
        <w:rPr>
          <w:lang w:val="ro-RO"/>
        </w:rPr>
        <w:t>,</w:t>
      </w:r>
      <w:r w:rsidRPr="007A4507">
        <w:rPr>
          <w:lang w:val="ro-RO"/>
        </w:rPr>
        <w:t xml:space="preserve"> pot fi consultat</w:t>
      </w:r>
      <w:r w:rsidR="007A4507" w:rsidRPr="007A4507">
        <w:rPr>
          <w:lang w:val="ro-RO"/>
        </w:rPr>
        <w:t>e</w:t>
      </w:r>
      <w:r w:rsidRPr="007A4507">
        <w:rPr>
          <w:lang w:val="ro-RO"/>
        </w:rPr>
        <w:t xml:space="preserve"> în documentul anexat anunțului.</w:t>
      </w:r>
      <w:r>
        <w:rPr>
          <w:lang w:val="ro-RO"/>
        </w:rPr>
        <w:t xml:space="preserve"> </w:t>
      </w:r>
    </w:p>
    <w:p w14:paraId="60853630" w14:textId="347FBAC3" w:rsidR="00760581" w:rsidRPr="00760581" w:rsidRDefault="00760581" w:rsidP="000304DE">
      <w:pPr>
        <w:spacing w:before="240" w:after="0"/>
        <w:ind w:firstLine="709"/>
        <w:jc w:val="both"/>
        <w:rPr>
          <w:lang w:val="ro-RO"/>
        </w:rPr>
      </w:pPr>
      <w:r w:rsidRPr="00760581">
        <w:rPr>
          <w:i/>
          <w:iCs/>
          <w:lang w:val="ro-RO"/>
        </w:rPr>
        <w:t>În cazul apariției unor modificări ulterioare, participanții vor fi anunțați de secretariat.</w:t>
      </w:r>
    </w:p>
    <w:p w14:paraId="4B6A8E83" w14:textId="77777777" w:rsidR="00F12C76" w:rsidRPr="00760581" w:rsidRDefault="00F12C76" w:rsidP="006C0B77">
      <w:pPr>
        <w:spacing w:after="0"/>
        <w:ind w:firstLine="709"/>
        <w:jc w:val="both"/>
        <w:rPr>
          <w:lang w:val="ro-RO"/>
        </w:rPr>
      </w:pPr>
    </w:p>
    <w:sectPr w:rsidR="00F12C76" w:rsidRPr="0076058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4236D"/>
    <w:multiLevelType w:val="multilevel"/>
    <w:tmpl w:val="B114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640E09"/>
    <w:multiLevelType w:val="multilevel"/>
    <w:tmpl w:val="4ECA3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5E079D"/>
    <w:multiLevelType w:val="multilevel"/>
    <w:tmpl w:val="8CBA1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581"/>
    <w:rsid w:val="000304DE"/>
    <w:rsid w:val="000C751A"/>
    <w:rsid w:val="005D6B29"/>
    <w:rsid w:val="006C0B77"/>
    <w:rsid w:val="006C66F9"/>
    <w:rsid w:val="007519C5"/>
    <w:rsid w:val="00760581"/>
    <w:rsid w:val="007A4507"/>
    <w:rsid w:val="008242FF"/>
    <w:rsid w:val="00847B5C"/>
    <w:rsid w:val="00870751"/>
    <w:rsid w:val="00922C48"/>
    <w:rsid w:val="009905DB"/>
    <w:rsid w:val="00B915B7"/>
    <w:rsid w:val="00B96906"/>
    <w:rsid w:val="00CC2EA1"/>
    <w:rsid w:val="00E012C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03D15"/>
  <w15:chartTrackingRefBased/>
  <w15:docId w15:val="{8ABFFE8C-292D-4EB6-8E2D-F9EEB6AE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60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60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605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605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605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6058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6058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6058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6058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60581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60581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60581"/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60581"/>
    <w:rPr>
      <w:rFonts w:eastAsiaTheme="majorEastAsia" w:cstheme="majorBidi"/>
      <w:i/>
      <w:iCs/>
      <w:color w:val="2E74B5" w:themeColor="accent1" w:themeShade="BF"/>
      <w:kern w:val="0"/>
      <w:sz w:val="28"/>
      <w14:ligatures w14:val="none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60581"/>
    <w:rPr>
      <w:rFonts w:eastAsiaTheme="majorEastAsia" w:cstheme="majorBidi"/>
      <w:color w:val="2E74B5" w:themeColor="accent1" w:themeShade="BF"/>
      <w:kern w:val="0"/>
      <w:sz w:val="28"/>
      <w14:ligatures w14:val="none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60581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60581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60581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60581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lu">
    <w:name w:val="Title"/>
    <w:basedOn w:val="Normal"/>
    <w:next w:val="Normal"/>
    <w:link w:val="TitluCaracter"/>
    <w:uiPriority w:val="10"/>
    <w:qFormat/>
    <w:rsid w:val="007605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6058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6058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6058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">
    <w:name w:val="Quote"/>
    <w:basedOn w:val="Normal"/>
    <w:next w:val="Normal"/>
    <w:link w:val="CitatCaracter"/>
    <w:uiPriority w:val="29"/>
    <w:qFormat/>
    <w:rsid w:val="00760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60581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Listparagraf">
    <w:name w:val="List Paragraph"/>
    <w:basedOn w:val="Normal"/>
    <w:uiPriority w:val="34"/>
    <w:qFormat/>
    <w:rsid w:val="0076058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60581"/>
    <w:rPr>
      <w:i/>
      <w:iCs/>
      <w:color w:val="2E74B5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605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60581"/>
    <w:rPr>
      <w:rFonts w:ascii="Times New Roman" w:hAnsi="Times New Roman"/>
      <w:i/>
      <w:iCs/>
      <w:color w:val="2E74B5" w:themeColor="accent1" w:themeShade="BF"/>
      <w:kern w:val="0"/>
      <w:sz w:val="28"/>
      <w14:ligatures w14:val="none"/>
    </w:rPr>
  </w:style>
  <w:style w:type="character" w:styleId="Referireintens">
    <w:name w:val="Intense Reference"/>
    <w:basedOn w:val="Fontdeparagrafimplicit"/>
    <w:uiPriority w:val="32"/>
    <w:qFormat/>
    <w:rsid w:val="00760581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5D6B29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5D6B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482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Ghenadie Vasilache</dc:creator>
  <cp:keywords/>
  <dc:description/>
  <cp:lastModifiedBy>Jurist</cp:lastModifiedBy>
  <cp:revision>11</cp:revision>
  <dcterms:created xsi:type="dcterms:W3CDTF">2026-10-15T10:32:00Z</dcterms:created>
  <dcterms:modified xsi:type="dcterms:W3CDTF">2026-10-16T10:35:00Z</dcterms:modified>
</cp:coreProperties>
</file>